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both"/>
        <w:textAlignment w:val="auto"/>
        <w:rPr>
          <w:rFonts w:hint="eastAsia" w:ascii="宋体" w:hAnsi="宋体" w:eastAsia="宋体" w:cs="宋体"/>
          <w:b/>
          <w:bCs/>
          <w:i w:val="0"/>
          <w:caps w:val="0"/>
          <w:color w:val="auto"/>
          <w:spacing w:val="0"/>
          <w:kern w:val="0"/>
          <w:sz w:val="32"/>
          <w:szCs w:val="32"/>
          <w:lang w:val="en-US" w:eastAsia="zh-CN" w:bidi="ar"/>
        </w:rPr>
      </w:pPr>
      <w:bookmarkStart w:id="0" w:name="_GoBack"/>
      <w:bookmarkEnd w:id="0"/>
      <w:r>
        <w:rPr>
          <w:rFonts w:hint="eastAsia" w:ascii="宋体" w:hAnsi="宋体" w:eastAsia="宋体" w:cs="宋体"/>
          <w:b w:val="0"/>
          <w:bCs w:val="0"/>
          <w:i w:val="0"/>
          <w:caps w:val="0"/>
          <w:color w:val="auto"/>
          <w:spacing w:val="0"/>
          <w:kern w:val="0"/>
          <w:sz w:val="30"/>
          <w:szCs w:val="30"/>
          <w:lang w:val="en-US" w:eastAsia="zh-CN" w:bidi="ar"/>
        </w:rPr>
        <w:t>附表9</w:t>
      </w:r>
      <w:r>
        <w:rPr>
          <w:rFonts w:hint="eastAsia" w:ascii="宋体" w:hAnsi="宋体" w:eastAsia="宋体" w:cs="宋体"/>
          <w:b/>
          <w:bCs/>
          <w:i w:val="0"/>
          <w:caps w:val="0"/>
          <w:color w:val="auto"/>
          <w:spacing w:val="0"/>
          <w:kern w:val="0"/>
          <w:sz w:val="32"/>
          <w:szCs w:val="32"/>
          <w:lang w:val="en-US" w:eastAsia="zh-CN" w:bidi="ar"/>
        </w:rPr>
        <w:t xml:space="preserve">           项目部农民工管理评分细则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ascii="宋体" w:hAnsi="宋体" w:eastAsia="宋体" w:cs="宋体"/>
          <w:b w:val="0"/>
          <w:bCs w:val="0"/>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宋体" w:hAnsi="宋体" w:eastAsia="宋体" w:cs="宋体"/>
          <w:b w:val="0"/>
          <w:bCs w:val="0"/>
          <w:i w:val="0"/>
          <w:caps w:val="0"/>
          <w:color w:val="auto"/>
          <w:spacing w:val="0"/>
          <w:kern w:val="0"/>
          <w:sz w:val="24"/>
          <w:szCs w:val="24"/>
          <w:u w:val="single"/>
          <w:lang w:val="en-US" w:eastAsia="zh-CN" w:bidi="ar"/>
        </w:rPr>
      </w:pPr>
      <w:r>
        <w:rPr>
          <w:rFonts w:hint="eastAsia" w:ascii="宋体" w:hAnsi="宋体" w:eastAsia="宋体" w:cs="宋体"/>
          <w:b w:val="0"/>
          <w:bCs w:val="0"/>
          <w:i w:val="0"/>
          <w:caps w:val="0"/>
          <w:color w:val="auto"/>
          <w:spacing w:val="0"/>
          <w:kern w:val="0"/>
          <w:sz w:val="24"/>
          <w:szCs w:val="24"/>
          <w:lang w:val="en-US" w:eastAsia="zh-CN" w:bidi="ar"/>
        </w:rPr>
        <w:t>工程名称：</w:t>
      </w:r>
      <w:r>
        <w:rPr>
          <w:rFonts w:hint="eastAsia" w:ascii="宋体" w:hAnsi="宋体" w:eastAsia="宋体" w:cs="宋体"/>
          <w:b w:val="0"/>
          <w:bCs w:val="0"/>
          <w:i w:val="0"/>
          <w:caps w:val="0"/>
          <w:color w:val="auto"/>
          <w:spacing w:val="0"/>
          <w:kern w:val="0"/>
          <w:sz w:val="24"/>
          <w:szCs w:val="24"/>
          <w:u w:val="single"/>
          <w:lang w:val="en-US" w:eastAsia="zh-CN" w:bidi="ar"/>
        </w:rPr>
        <w:t xml:space="preserve">                              </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474"/>
        <w:gridCol w:w="1430"/>
        <w:gridCol w:w="5413"/>
        <w:gridCol w:w="773"/>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序</w:t>
            </w:r>
          </w:p>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号</w:t>
            </w:r>
          </w:p>
        </w:tc>
        <w:tc>
          <w:tcPr>
            <w:tcW w:w="1430"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检查项目</w:t>
            </w:r>
          </w:p>
        </w:tc>
        <w:tc>
          <w:tcPr>
            <w:tcW w:w="5413"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扣 分 标 准</w:t>
            </w:r>
          </w:p>
        </w:tc>
        <w:tc>
          <w:tcPr>
            <w:tcW w:w="773"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应得</w:t>
            </w:r>
          </w:p>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分数</w:t>
            </w:r>
          </w:p>
        </w:tc>
        <w:tc>
          <w:tcPr>
            <w:tcW w:w="689"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扣减</w:t>
            </w:r>
          </w:p>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分数</w:t>
            </w:r>
          </w:p>
        </w:tc>
        <w:tc>
          <w:tcPr>
            <w:tcW w:w="689" w:type="dxa"/>
            <w:noWrap w:val="0"/>
            <w:vAlign w:val="center"/>
          </w:tcPr>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实得</w:t>
            </w:r>
          </w:p>
          <w:p>
            <w:pPr>
              <w:spacing w:line="24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劳务合同</w:t>
            </w:r>
          </w:p>
        </w:tc>
        <w:tc>
          <w:tcPr>
            <w:tcW w:w="541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与劳务公司签订的劳务合同 无扣5</w:t>
            </w:r>
          </w:p>
        </w:tc>
        <w:tc>
          <w:tcPr>
            <w:tcW w:w="773"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劳动合同</w:t>
            </w:r>
          </w:p>
        </w:tc>
        <w:tc>
          <w:tcPr>
            <w:tcW w:w="541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劳务公司与工人签订的劳动合同 无扣5，缺少每5人扣1分2</w:t>
            </w:r>
          </w:p>
        </w:tc>
        <w:tc>
          <w:tcPr>
            <w:tcW w:w="773"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3</w:t>
            </w:r>
          </w:p>
        </w:tc>
        <w:tc>
          <w:tcPr>
            <w:tcW w:w="1430" w:type="dxa"/>
            <w:noWrap w:val="0"/>
            <w:vAlign w:val="center"/>
          </w:tcPr>
          <w:p>
            <w:pPr>
              <w:spacing w:line="240" w:lineRule="exact"/>
              <w:jc w:val="both"/>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门禁系统</w:t>
            </w:r>
          </w:p>
        </w:tc>
        <w:tc>
          <w:tcPr>
            <w:tcW w:w="5413"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b w:val="0"/>
                <w:bCs w:val="0"/>
                <w:i w:val="0"/>
                <w:caps w:val="0"/>
                <w:color w:val="auto"/>
                <w:spacing w:val="0"/>
                <w:kern w:val="0"/>
                <w:sz w:val="24"/>
                <w:szCs w:val="24"/>
                <w:lang w:val="en-US" w:eastAsia="zh-CN" w:bidi="ar"/>
              </w:rPr>
              <w:t>现场应实施封闭式管理，设立进出场门禁系统，；没有扣 5 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4</w:t>
            </w:r>
          </w:p>
        </w:tc>
        <w:tc>
          <w:tcPr>
            <w:tcW w:w="1430" w:type="dxa"/>
            <w:noWrap w:val="0"/>
            <w:vAlign w:val="center"/>
          </w:tcPr>
          <w:p>
            <w:pPr>
              <w:spacing w:line="240" w:lineRule="exact"/>
              <w:jc w:val="both"/>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门禁打卡</w:t>
            </w:r>
          </w:p>
        </w:tc>
        <w:tc>
          <w:tcPr>
            <w:tcW w:w="5413" w:type="dxa"/>
            <w:noWrap w:val="0"/>
            <w:vAlign w:val="center"/>
          </w:tcPr>
          <w:p>
            <w:pPr>
              <w:spacing w:line="240" w:lineRule="exact"/>
              <w:jc w:val="center"/>
              <w:rPr>
                <w:rFonts w:hint="default" w:ascii="楷体" w:hAnsi="楷体" w:eastAsia="楷体" w:cs="楷体"/>
                <w:b w:val="0"/>
                <w:bCs w:val="0"/>
                <w:i w:val="0"/>
                <w:caps w:val="0"/>
                <w:color w:val="auto"/>
                <w:spacing w:val="0"/>
                <w:kern w:val="0"/>
                <w:sz w:val="24"/>
                <w:szCs w:val="24"/>
                <w:lang w:val="en-US" w:eastAsia="zh-CN" w:bidi="ar"/>
              </w:rPr>
            </w:pPr>
            <w:r>
              <w:rPr>
                <w:rFonts w:hint="eastAsia" w:ascii="楷体" w:hAnsi="楷体" w:eastAsia="楷体" w:cs="楷体"/>
                <w:b w:val="0"/>
                <w:bCs w:val="0"/>
                <w:i w:val="0"/>
                <w:caps w:val="0"/>
                <w:color w:val="auto"/>
                <w:spacing w:val="0"/>
                <w:kern w:val="0"/>
                <w:sz w:val="24"/>
                <w:szCs w:val="24"/>
                <w:lang w:val="en-US" w:eastAsia="zh-CN" w:bidi="ar"/>
              </w:rPr>
              <w:t>采用人脸、指纹、虹膜等生物识别技术进行电子打卡，没有扣 5分， 不全扣2分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工人信息</w:t>
            </w:r>
          </w:p>
        </w:tc>
        <w:tc>
          <w:tcPr>
            <w:tcW w:w="5413" w:type="dxa"/>
            <w:noWrap w:val="0"/>
            <w:vAlign w:val="center"/>
          </w:tcPr>
          <w:p>
            <w:pPr>
              <w:spacing w:line="240" w:lineRule="exact"/>
              <w:jc w:val="center"/>
              <w:rPr>
                <w:rFonts w:hint="default" w:ascii="楷体" w:hAnsi="楷体" w:eastAsia="楷体" w:cs="楷体"/>
                <w:b w:val="0"/>
                <w:bCs w:val="0"/>
                <w:i w:val="0"/>
                <w:caps w:val="0"/>
                <w:color w:val="auto"/>
                <w:spacing w:val="0"/>
                <w:kern w:val="0"/>
                <w:sz w:val="24"/>
                <w:szCs w:val="24"/>
                <w:lang w:val="en-US" w:eastAsia="zh-CN" w:bidi="ar"/>
              </w:rPr>
            </w:pPr>
            <w:r>
              <w:rPr>
                <w:rFonts w:hint="eastAsia" w:ascii="楷体" w:hAnsi="楷体" w:eastAsia="楷体" w:cs="楷体"/>
                <w:b w:val="0"/>
                <w:bCs w:val="0"/>
                <w:i w:val="0"/>
                <w:caps w:val="0"/>
                <w:color w:val="auto"/>
                <w:spacing w:val="0"/>
                <w:kern w:val="0"/>
                <w:sz w:val="24"/>
                <w:szCs w:val="24"/>
                <w:lang w:val="en-US" w:eastAsia="zh-CN" w:bidi="ar"/>
              </w:rPr>
              <w:t>建筑工人实名制基本信息表 无扣10分</w:t>
            </w:r>
          </w:p>
          <w:p>
            <w:pPr>
              <w:spacing w:line="240" w:lineRule="exact"/>
              <w:jc w:val="center"/>
              <w:rPr>
                <w:rFonts w:hint="eastAsia" w:ascii="楷体" w:hAnsi="楷体" w:eastAsia="楷体" w:cs="楷体"/>
                <w:b w:val="0"/>
                <w:bCs w:val="0"/>
                <w:i w:val="0"/>
                <w:caps w:val="0"/>
                <w:color w:val="auto"/>
                <w:spacing w:val="0"/>
                <w:kern w:val="0"/>
                <w:sz w:val="24"/>
                <w:szCs w:val="24"/>
                <w:lang w:val="en-US" w:eastAsia="zh-CN" w:bidi="ar"/>
              </w:rPr>
            </w:pPr>
            <w:r>
              <w:rPr>
                <w:rFonts w:hint="eastAsia" w:ascii="楷体" w:hAnsi="楷体" w:eastAsia="楷体" w:cs="楷体"/>
                <w:b w:val="0"/>
                <w:bCs w:val="0"/>
                <w:i w:val="0"/>
                <w:caps w:val="0"/>
                <w:color w:val="auto"/>
                <w:spacing w:val="0"/>
                <w:kern w:val="0"/>
                <w:sz w:val="24"/>
                <w:szCs w:val="24"/>
                <w:lang w:val="en-US" w:eastAsia="zh-CN" w:bidi="ar"/>
              </w:rPr>
              <w:t>缺少不全每人扣1分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6</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人工考勤</w:t>
            </w:r>
          </w:p>
        </w:tc>
        <w:tc>
          <w:tcPr>
            <w:tcW w:w="5413" w:type="dxa"/>
            <w:noWrap w:val="0"/>
            <w:vAlign w:val="center"/>
          </w:tcPr>
          <w:p>
            <w:pPr>
              <w:spacing w:line="240" w:lineRule="exact"/>
              <w:jc w:val="center"/>
              <w:rPr>
                <w:rFonts w:hint="default" w:ascii="楷体" w:hAnsi="楷体" w:eastAsia="楷体" w:cs="楷体"/>
                <w:color w:val="000000"/>
                <w:sz w:val="24"/>
                <w:szCs w:val="24"/>
                <w:lang w:val="en-US"/>
              </w:rPr>
            </w:pPr>
            <w:r>
              <w:rPr>
                <w:rFonts w:hint="eastAsia" w:ascii="楷体" w:hAnsi="楷体" w:eastAsia="楷体" w:cs="楷体"/>
                <w:b w:val="0"/>
                <w:bCs w:val="0"/>
                <w:i w:val="0"/>
                <w:caps w:val="0"/>
                <w:color w:val="auto"/>
                <w:spacing w:val="0"/>
                <w:kern w:val="0"/>
                <w:sz w:val="24"/>
                <w:szCs w:val="24"/>
                <w:lang w:val="en-US" w:eastAsia="zh-CN" w:bidi="ar"/>
              </w:rPr>
              <w:t>现场应进行人工考勤与电子打卡相结合；每月核对，让劳务公司与班组工人签字；没有扣 15分.缺少每人扣3分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7</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工资银行卡</w:t>
            </w:r>
          </w:p>
        </w:tc>
        <w:tc>
          <w:tcPr>
            <w:tcW w:w="541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楷体" w:hAnsi="楷体" w:eastAsia="楷体" w:cs="楷体"/>
                <w:b w:val="0"/>
                <w:bCs w:val="0"/>
                <w:color w:val="auto"/>
                <w:sz w:val="24"/>
                <w:szCs w:val="24"/>
                <w:lang w:val="en-US"/>
              </w:rPr>
            </w:pPr>
            <w:r>
              <w:rPr>
                <w:rFonts w:hint="eastAsia" w:ascii="楷体" w:hAnsi="楷体" w:eastAsia="楷体" w:cs="楷体"/>
                <w:b w:val="0"/>
                <w:bCs w:val="0"/>
                <w:i w:val="0"/>
                <w:caps w:val="0"/>
                <w:color w:val="auto"/>
                <w:spacing w:val="0"/>
                <w:kern w:val="0"/>
                <w:sz w:val="24"/>
                <w:szCs w:val="24"/>
                <w:lang w:val="en-US" w:eastAsia="zh-CN" w:bidi="ar"/>
              </w:rPr>
              <w:t>农民工个人银行卡信息，或为其办理实名制工资银行卡，并将银行卡信息录入工程所在地区实名制管理信息系统。无扣 10分，缺每人扣1分</w:t>
            </w:r>
          </w:p>
          <w:p>
            <w:pPr>
              <w:spacing w:line="240" w:lineRule="exact"/>
              <w:jc w:val="center"/>
              <w:rPr>
                <w:rFonts w:hint="eastAsia" w:ascii="楷体" w:hAnsi="楷体" w:eastAsia="楷体" w:cs="楷体"/>
                <w:color w:val="000000"/>
                <w:sz w:val="24"/>
                <w:szCs w:val="24"/>
              </w:rPr>
            </w:pP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8</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工人计件工作量</w:t>
            </w:r>
          </w:p>
        </w:tc>
        <w:tc>
          <w:tcPr>
            <w:tcW w:w="5413" w:type="dxa"/>
            <w:noWrap w:val="0"/>
            <w:vAlign w:val="center"/>
          </w:tcPr>
          <w:p>
            <w:pPr>
              <w:spacing w:line="240" w:lineRule="exact"/>
              <w:jc w:val="left"/>
              <w:rPr>
                <w:rFonts w:hint="eastAsia" w:ascii="楷体" w:hAnsi="楷体" w:eastAsia="楷体" w:cs="楷体"/>
                <w:color w:val="000000"/>
                <w:sz w:val="24"/>
                <w:szCs w:val="24"/>
                <w:lang w:val="en-US"/>
              </w:rPr>
            </w:pPr>
            <w:r>
              <w:rPr>
                <w:rFonts w:hint="eastAsia" w:ascii="楷体" w:hAnsi="楷体" w:eastAsia="楷体" w:cs="楷体"/>
                <w:b w:val="0"/>
                <w:bCs w:val="0"/>
                <w:i w:val="0"/>
                <w:caps w:val="0"/>
                <w:color w:val="auto"/>
                <w:spacing w:val="0"/>
                <w:kern w:val="0"/>
                <w:sz w:val="24"/>
                <w:szCs w:val="24"/>
                <w:lang w:val="en-US" w:eastAsia="zh-CN" w:bidi="ar"/>
              </w:rPr>
              <w:t>项目部应当要求劳务班组记录建筑工人每日的考勤情况及实际工作量（可以按层计），经工人本人签字确认后，形成建筑工人工资应付清单， 无扣15    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9</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劳务结算</w:t>
            </w:r>
          </w:p>
        </w:tc>
        <w:tc>
          <w:tcPr>
            <w:tcW w:w="5413" w:type="dxa"/>
            <w:noWrap w:val="0"/>
            <w:vAlign w:val="center"/>
          </w:tcPr>
          <w:p>
            <w:pPr>
              <w:spacing w:line="240" w:lineRule="exact"/>
              <w:jc w:val="left"/>
              <w:rPr>
                <w:rFonts w:hint="eastAsia" w:ascii="楷体" w:hAnsi="楷体" w:eastAsia="楷体" w:cs="楷体"/>
                <w:color w:val="000000"/>
                <w:sz w:val="24"/>
                <w:szCs w:val="24"/>
                <w:lang w:val="en-US"/>
              </w:rPr>
            </w:pPr>
            <w:r>
              <w:rPr>
                <w:rFonts w:hint="eastAsia" w:ascii="楷体" w:hAnsi="楷体" w:eastAsia="楷体" w:cs="楷体"/>
                <w:b w:val="0"/>
                <w:bCs w:val="0"/>
                <w:i w:val="0"/>
                <w:caps w:val="0"/>
                <w:color w:val="auto"/>
                <w:spacing w:val="0"/>
                <w:kern w:val="0"/>
                <w:sz w:val="24"/>
                <w:szCs w:val="24"/>
                <w:lang w:val="en-US" w:eastAsia="zh-CN" w:bidi="ar"/>
              </w:rPr>
              <w:t xml:space="preserve"> 项目部应当依据日常管理及考勤信息按月或按合同约定的时间核实劳务公司工作量，并让班组承包人签字     无扣 15分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委托代发协议</w:t>
            </w:r>
          </w:p>
        </w:tc>
        <w:tc>
          <w:tcPr>
            <w:tcW w:w="5413" w:type="dxa"/>
            <w:noWrap w:val="0"/>
            <w:vAlign w:val="center"/>
          </w:tcPr>
          <w:p>
            <w:pPr>
              <w:spacing w:line="240" w:lineRule="exact"/>
              <w:jc w:val="left"/>
              <w:rPr>
                <w:rFonts w:hint="eastAsia" w:ascii="楷体" w:hAnsi="楷体" w:eastAsia="楷体" w:cs="楷体"/>
                <w:b w:val="0"/>
                <w:bCs w:val="0"/>
                <w:i w:val="0"/>
                <w:caps w:val="0"/>
                <w:color w:val="auto"/>
                <w:spacing w:val="0"/>
                <w:kern w:val="0"/>
                <w:sz w:val="24"/>
                <w:szCs w:val="24"/>
                <w:lang w:val="en-US" w:eastAsia="zh-CN" w:bidi="ar"/>
              </w:rPr>
            </w:pPr>
            <w:r>
              <w:rPr>
                <w:rFonts w:hint="eastAsia" w:ascii="楷体" w:hAnsi="楷体" w:eastAsia="楷体" w:cs="楷体"/>
                <w:b w:val="0"/>
                <w:bCs w:val="0"/>
                <w:i w:val="0"/>
                <w:caps w:val="0"/>
                <w:color w:val="auto"/>
                <w:spacing w:val="0"/>
                <w:kern w:val="0"/>
                <w:sz w:val="24"/>
                <w:szCs w:val="24"/>
                <w:lang w:val="en-US" w:eastAsia="zh-CN" w:bidi="ar"/>
              </w:rPr>
              <w:t>项目部应当与劳务公司签订书面委托协议，劳务公司委托中兴公司按月向建筑工人代发月基本工资。无扣 5分</w:t>
            </w:r>
          </w:p>
        </w:tc>
        <w:tc>
          <w:tcPr>
            <w:tcW w:w="773" w:type="dxa"/>
            <w:noWrap w:val="0"/>
            <w:vAlign w:val="center"/>
          </w:tcPr>
          <w:p>
            <w:pPr>
              <w:spacing w:line="240" w:lineRule="exact"/>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11</w:t>
            </w: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工资发放</w:t>
            </w:r>
          </w:p>
        </w:tc>
        <w:tc>
          <w:tcPr>
            <w:tcW w:w="5413" w:type="dxa"/>
            <w:noWrap w:val="0"/>
            <w:vAlign w:val="center"/>
          </w:tcPr>
          <w:p>
            <w:pPr>
              <w:spacing w:line="240" w:lineRule="exact"/>
              <w:jc w:val="left"/>
              <w:rPr>
                <w:rFonts w:hint="default" w:ascii="楷体" w:hAnsi="楷体" w:eastAsia="楷体" w:cs="楷体"/>
                <w:b w:val="0"/>
                <w:bCs w:val="0"/>
                <w:i w:val="0"/>
                <w:caps w:val="0"/>
                <w:color w:val="auto"/>
                <w:spacing w:val="0"/>
                <w:kern w:val="0"/>
                <w:sz w:val="24"/>
                <w:szCs w:val="24"/>
                <w:lang w:val="en-US" w:eastAsia="zh-CN" w:bidi="ar"/>
              </w:rPr>
            </w:pPr>
            <w:r>
              <w:rPr>
                <w:rFonts w:hint="eastAsia" w:ascii="楷体" w:hAnsi="楷体" w:eastAsia="楷体" w:cs="楷体"/>
                <w:b w:val="0"/>
                <w:bCs w:val="0"/>
                <w:i w:val="0"/>
                <w:caps w:val="0"/>
                <w:color w:val="auto"/>
                <w:spacing w:val="0"/>
                <w:kern w:val="0"/>
                <w:sz w:val="24"/>
                <w:szCs w:val="24"/>
                <w:lang w:val="en-US" w:eastAsia="zh-CN" w:bidi="ar"/>
              </w:rPr>
              <w:t>银行流水账或现金发放记录及影像资料，无扣10分，不全每月扣1分</w:t>
            </w: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4" w:hRule="atLeast"/>
        </w:trPr>
        <w:tc>
          <w:tcPr>
            <w:tcW w:w="474" w:type="dxa"/>
            <w:noWrap w:val="0"/>
            <w:vAlign w:val="center"/>
          </w:tcPr>
          <w:p>
            <w:pPr>
              <w:spacing w:line="240" w:lineRule="exact"/>
              <w:jc w:val="center"/>
              <w:rPr>
                <w:rFonts w:hint="eastAsia" w:ascii="楷体" w:hAnsi="楷体" w:eastAsia="楷体" w:cs="楷体"/>
                <w:color w:val="000000"/>
                <w:sz w:val="24"/>
                <w:szCs w:val="24"/>
              </w:rPr>
            </w:pPr>
          </w:p>
        </w:tc>
        <w:tc>
          <w:tcPr>
            <w:tcW w:w="1430"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合计</w:t>
            </w:r>
          </w:p>
        </w:tc>
        <w:tc>
          <w:tcPr>
            <w:tcW w:w="5413" w:type="dxa"/>
            <w:noWrap w:val="0"/>
            <w:vAlign w:val="center"/>
          </w:tcPr>
          <w:p>
            <w:pPr>
              <w:spacing w:line="240" w:lineRule="exact"/>
              <w:jc w:val="left"/>
              <w:rPr>
                <w:rFonts w:hint="eastAsia" w:ascii="楷体" w:hAnsi="楷体" w:eastAsia="楷体" w:cs="楷体"/>
                <w:b w:val="0"/>
                <w:bCs w:val="0"/>
                <w:i w:val="0"/>
                <w:caps w:val="0"/>
                <w:color w:val="auto"/>
                <w:spacing w:val="0"/>
                <w:kern w:val="0"/>
                <w:sz w:val="24"/>
                <w:szCs w:val="24"/>
                <w:lang w:val="en-US" w:eastAsia="zh-CN" w:bidi="ar"/>
              </w:rPr>
            </w:pPr>
          </w:p>
        </w:tc>
        <w:tc>
          <w:tcPr>
            <w:tcW w:w="773" w:type="dxa"/>
            <w:noWrap w:val="0"/>
            <w:vAlign w:val="center"/>
          </w:tcPr>
          <w:p>
            <w:pPr>
              <w:spacing w:line="240" w:lineRule="exact"/>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100</w:t>
            </w:r>
          </w:p>
        </w:tc>
        <w:tc>
          <w:tcPr>
            <w:tcW w:w="689" w:type="dxa"/>
            <w:noWrap w:val="0"/>
            <w:vAlign w:val="center"/>
          </w:tcPr>
          <w:p>
            <w:pPr>
              <w:spacing w:line="240" w:lineRule="exact"/>
              <w:jc w:val="center"/>
              <w:rPr>
                <w:rFonts w:hint="eastAsia" w:ascii="楷体" w:hAnsi="楷体" w:eastAsia="楷体" w:cs="楷体"/>
                <w:color w:val="000000"/>
                <w:sz w:val="24"/>
                <w:szCs w:val="24"/>
              </w:rPr>
            </w:pPr>
          </w:p>
        </w:tc>
        <w:tc>
          <w:tcPr>
            <w:tcW w:w="689" w:type="dxa"/>
            <w:noWrap w:val="0"/>
            <w:vAlign w:val="center"/>
          </w:tcPr>
          <w:p>
            <w:pPr>
              <w:spacing w:line="240" w:lineRule="exact"/>
              <w:jc w:val="center"/>
              <w:rPr>
                <w:rFonts w:hint="eastAsia" w:ascii="楷体" w:hAnsi="楷体" w:eastAsia="楷体" w:cs="楷体"/>
                <w:color w:val="000000"/>
                <w:sz w:val="24"/>
                <w:szCs w:val="24"/>
              </w:rPr>
            </w:pPr>
          </w:p>
        </w:tc>
      </w:tr>
    </w:tbl>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val="0"/>
          <w:color w:val="auto"/>
          <w:sz w:val="24"/>
          <w:szCs w:val="24"/>
          <w:lang w:val="en-US" w:eastAsia="zh-CN"/>
        </w:rPr>
      </w:pP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702E6"/>
    <w:rsid w:val="0193188C"/>
    <w:rsid w:val="0717220B"/>
    <w:rsid w:val="08625BCF"/>
    <w:rsid w:val="0C2E7979"/>
    <w:rsid w:val="10FB5B16"/>
    <w:rsid w:val="11157FC6"/>
    <w:rsid w:val="14B9500D"/>
    <w:rsid w:val="165460F3"/>
    <w:rsid w:val="167B5EB1"/>
    <w:rsid w:val="17177962"/>
    <w:rsid w:val="18473360"/>
    <w:rsid w:val="1DFA0FDD"/>
    <w:rsid w:val="1F263180"/>
    <w:rsid w:val="21072801"/>
    <w:rsid w:val="21D3228F"/>
    <w:rsid w:val="240870D7"/>
    <w:rsid w:val="25717B80"/>
    <w:rsid w:val="289A008F"/>
    <w:rsid w:val="2C5C3F4B"/>
    <w:rsid w:val="30724167"/>
    <w:rsid w:val="3255149F"/>
    <w:rsid w:val="32FE768F"/>
    <w:rsid w:val="33A54252"/>
    <w:rsid w:val="3454079B"/>
    <w:rsid w:val="34E3292A"/>
    <w:rsid w:val="35AF597B"/>
    <w:rsid w:val="3672164B"/>
    <w:rsid w:val="38CE2339"/>
    <w:rsid w:val="3BFF68CC"/>
    <w:rsid w:val="3CF7663A"/>
    <w:rsid w:val="3E644FFC"/>
    <w:rsid w:val="3ED452E9"/>
    <w:rsid w:val="3F6F0041"/>
    <w:rsid w:val="3F944309"/>
    <w:rsid w:val="400B333B"/>
    <w:rsid w:val="41D62FF9"/>
    <w:rsid w:val="42043060"/>
    <w:rsid w:val="4636656E"/>
    <w:rsid w:val="48CC4F7D"/>
    <w:rsid w:val="49C46C16"/>
    <w:rsid w:val="4A876C18"/>
    <w:rsid w:val="4B531543"/>
    <w:rsid w:val="4F870AFD"/>
    <w:rsid w:val="54AA5F9E"/>
    <w:rsid w:val="54B4045F"/>
    <w:rsid w:val="54B7044B"/>
    <w:rsid w:val="55271133"/>
    <w:rsid w:val="55550FE2"/>
    <w:rsid w:val="599363C3"/>
    <w:rsid w:val="5BFC1FF6"/>
    <w:rsid w:val="60831E37"/>
    <w:rsid w:val="64A57EBB"/>
    <w:rsid w:val="669746EF"/>
    <w:rsid w:val="66A91F3D"/>
    <w:rsid w:val="67172164"/>
    <w:rsid w:val="69032342"/>
    <w:rsid w:val="6DBE3D77"/>
    <w:rsid w:val="7325642D"/>
    <w:rsid w:val="7687309B"/>
    <w:rsid w:val="78632556"/>
    <w:rsid w:val="793A1958"/>
    <w:rsid w:val="7A6B0F0B"/>
    <w:rsid w:val="7C3702E6"/>
    <w:rsid w:val="7C9F2B96"/>
    <w:rsid w:val="7DE40A2D"/>
    <w:rsid w:val="7EA9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2020-01-18T06:20:00Z</dcterms:created>
  <dc:creator>Administrator</dc:creator>
  <cp:lastModifiedBy>少年已不年少</cp:lastModifiedBy>
  <cp:lastPrinted>2021-03-08T09:22:19Z</cp:lastPrinted>
  <dcterms:modified xsi:type="dcterms:W3CDTF">2021-03-08T09:22:35Z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